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D77447" w:rsidRDefault="00EF6D07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113</w:t>
      </w:r>
      <w:r w:rsidRPr="00D77447">
        <w:rPr>
          <w:rFonts w:ascii="標楷體" w:eastAsia="標楷體" w:hAnsi="標楷體"/>
          <w:sz w:val="28"/>
          <w:szCs w:val="28"/>
        </w:rPr>
        <w:t>年立法委員選舉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1030"/>
        <w:gridCol w:w="1369"/>
        <w:gridCol w:w="1134"/>
        <w:gridCol w:w="1843"/>
        <w:gridCol w:w="1134"/>
        <w:gridCol w:w="1843"/>
        <w:gridCol w:w="1721"/>
      </w:tblGrid>
      <w:tr w:rsidR="006D298D" w:rsidRPr="007F18BD" w:rsidTr="000A3808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EF6D07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vAlign w:val="center"/>
          </w:tcPr>
          <w:p w:rsidR="006D298D" w:rsidRPr="007F18BD" w:rsidRDefault="00EF6D07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69" w:type="dxa"/>
            <w:vAlign w:val="center"/>
          </w:tcPr>
          <w:p w:rsidR="006D298D" w:rsidRDefault="00EF6D0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EF6D0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EF6D0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EF6D07" w:rsidP="000A380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EF6D07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EF6D0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</w:p>
          <w:p w:rsidR="006D298D" w:rsidRDefault="00EF6D0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EF6D0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EF6D0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EF6D0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EF6D0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0C290C" w:rsidTr="000A3808">
        <w:trPr>
          <w:cantSplit/>
        </w:trPr>
        <w:tc>
          <w:tcPr>
            <w:tcW w:w="431" w:type="dxa"/>
            <w:noWrap/>
          </w:tcPr>
          <w:p w:rsidR="000C290C" w:rsidRDefault="00EF6D07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30" w:type="dxa"/>
          </w:tcPr>
          <w:p w:rsidR="000C290C" w:rsidRDefault="00EF6D07">
            <w:r>
              <w:rPr>
                <w:rFonts w:ascii="標楷體" w:eastAsia="標楷體" w:hAnsi="標楷體"/>
                <w:sz w:val="22"/>
              </w:rPr>
              <w:t>黃健豪</w:t>
            </w:r>
          </w:p>
        </w:tc>
        <w:tc>
          <w:tcPr>
            <w:tcW w:w="1369" w:type="dxa"/>
          </w:tcPr>
          <w:p w:rsidR="000C290C" w:rsidRDefault="00EF6D07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年立法委員擬參選人黃健豪政治獻金專戶</w:t>
            </w:r>
          </w:p>
        </w:tc>
        <w:tc>
          <w:tcPr>
            <w:tcW w:w="1134" w:type="dxa"/>
          </w:tcPr>
          <w:p w:rsidR="000C290C" w:rsidRDefault="00EF6D07">
            <w:r>
              <w:rPr>
                <w:rFonts w:ascii="標楷體" w:eastAsia="標楷體" w:hAnsi="標楷體"/>
                <w:sz w:val="22"/>
              </w:rPr>
              <w:t>台中商業銀行軍功分行</w:t>
            </w:r>
          </w:p>
        </w:tc>
        <w:tc>
          <w:tcPr>
            <w:tcW w:w="1843" w:type="dxa"/>
          </w:tcPr>
          <w:p w:rsidR="000C290C" w:rsidRDefault="00EF6D07">
            <w:r>
              <w:rPr>
                <w:rFonts w:ascii="標楷體" w:eastAsia="標楷體" w:hAnsi="標楷體"/>
                <w:sz w:val="22"/>
              </w:rPr>
              <w:t>029220153173</w:t>
            </w:r>
          </w:p>
        </w:tc>
        <w:tc>
          <w:tcPr>
            <w:tcW w:w="1134" w:type="dxa"/>
          </w:tcPr>
          <w:p w:rsidR="000C290C" w:rsidRDefault="00EF6D07">
            <w:r>
              <w:rPr>
                <w:rFonts w:ascii="標楷體" w:eastAsia="標楷體" w:hAnsi="標楷體"/>
                <w:sz w:val="22"/>
              </w:rPr>
              <w:t>臺中市北屯區東山路一段２２２號</w:t>
            </w:r>
          </w:p>
        </w:tc>
        <w:tc>
          <w:tcPr>
            <w:tcW w:w="1843" w:type="dxa"/>
            <w:noWrap/>
          </w:tcPr>
          <w:p w:rsidR="000C290C" w:rsidRDefault="00EF6D07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21" w:type="dxa"/>
          </w:tcPr>
          <w:p w:rsidR="000C290C" w:rsidRDefault="00EF6D07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1121802350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0C290C" w:rsidTr="000A3808">
        <w:trPr>
          <w:cantSplit/>
        </w:trPr>
        <w:tc>
          <w:tcPr>
            <w:tcW w:w="431" w:type="dxa"/>
            <w:noWrap/>
          </w:tcPr>
          <w:p w:rsidR="000C290C" w:rsidRDefault="00EF6D07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30" w:type="dxa"/>
          </w:tcPr>
          <w:p w:rsidR="000C290C" w:rsidRDefault="00EF6D07">
            <w:r>
              <w:rPr>
                <w:rFonts w:ascii="標楷體" w:eastAsia="標楷體" w:hAnsi="標楷體"/>
                <w:sz w:val="22"/>
              </w:rPr>
              <w:t>高鼎宸</w:t>
            </w:r>
          </w:p>
        </w:tc>
        <w:tc>
          <w:tcPr>
            <w:tcW w:w="1369" w:type="dxa"/>
          </w:tcPr>
          <w:p w:rsidR="000C290C" w:rsidRDefault="00EF6D07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年立法委員擬參選人高鼎宸政治獻金專戶</w:t>
            </w:r>
          </w:p>
        </w:tc>
        <w:tc>
          <w:tcPr>
            <w:tcW w:w="1134" w:type="dxa"/>
          </w:tcPr>
          <w:p w:rsidR="000C290C" w:rsidRDefault="00EF6D07">
            <w:r>
              <w:rPr>
                <w:rFonts w:ascii="標楷體" w:eastAsia="標楷體" w:hAnsi="標楷體"/>
                <w:sz w:val="22"/>
              </w:rPr>
              <w:t>國泰世華商業銀行光復分行</w:t>
            </w:r>
          </w:p>
        </w:tc>
        <w:tc>
          <w:tcPr>
            <w:tcW w:w="1843" w:type="dxa"/>
          </w:tcPr>
          <w:p w:rsidR="000C290C" w:rsidRDefault="00EF6D07">
            <w:r>
              <w:rPr>
                <w:rFonts w:ascii="標楷體" w:eastAsia="標楷體" w:hAnsi="標楷體"/>
                <w:sz w:val="22"/>
              </w:rPr>
              <w:t>016035010967</w:t>
            </w:r>
          </w:p>
        </w:tc>
        <w:tc>
          <w:tcPr>
            <w:tcW w:w="1134" w:type="dxa"/>
          </w:tcPr>
          <w:p w:rsidR="000C290C" w:rsidRDefault="00EF6D07">
            <w:r>
              <w:rPr>
                <w:rFonts w:ascii="標楷體" w:eastAsia="標楷體" w:hAnsi="標楷體"/>
                <w:sz w:val="22"/>
              </w:rPr>
              <w:t>臺北市松山區南京東路五段９９號</w:t>
            </w:r>
          </w:p>
        </w:tc>
        <w:tc>
          <w:tcPr>
            <w:tcW w:w="1843" w:type="dxa"/>
            <w:noWrap/>
          </w:tcPr>
          <w:p w:rsidR="000C290C" w:rsidRDefault="00EF6D07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21" w:type="dxa"/>
          </w:tcPr>
          <w:p w:rsidR="000C290C" w:rsidRDefault="00EF6D07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1121802351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0C290C" w:rsidTr="000A3808">
        <w:trPr>
          <w:cantSplit/>
        </w:trPr>
        <w:tc>
          <w:tcPr>
            <w:tcW w:w="431" w:type="dxa"/>
            <w:noWrap/>
          </w:tcPr>
          <w:p w:rsidR="000C290C" w:rsidRDefault="00EF6D07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30" w:type="dxa"/>
          </w:tcPr>
          <w:p w:rsidR="000C290C" w:rsidRDefault="00EF6D07">
            <w:r>
              <w:rPr>
                <w:rFonts w:ascii="標楷體" w:eastAsia="標楷體" w:hAnsi="標楷體"/>
                <w:sz w:val="22"/>
              </w:rPr>
              <w:t>陳昆和</w:t>
            </w:r>
          </w:p>
        </w:tc>
        <w:tc>
          <w:tcPr>
            <w:tcW w:w="1369" w:type="dxa"/>
          </w:tcPr>
          <w:p w:rsidR="000C290C" w:rsidRDefault="00EF6D07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年立法委員擬參選人陳昆和政治獻金專戶</w:t>
            </w:r>
          </w:p>
        </w:tc>
        <w:tc>
          <w:tcPr>
            <w:tcW w:w="1134" w:type="dxa"/>
          </w:tcPr>
          <w:p w:rsidR="000C290C" w:rsidRDefault="00EF6D07">
            <w:r>
              <w:rPr>
                <w:rFonts w:ascii="標楷體" w:eastAsia="標楷體" w:hAnsi="標楷體"/>
                <w:sz w:val="22"/>
              </w:rPr>
              <w:t>合作金庫商業銀行佳里分行</w:t>
            </w:r>
          </w:p>
        </w:tc>
        <w:tc>
          <w:tcPr>
            <w:tcW w:w="1843" w:type="dxa"/>
          </w:tcPr>
          <w:p w:rsidR="000C290C" w:rsidRDefault="00EF6D07">
            <w:r>
              <w:rPr>
                <w:rFonts w:ascii="標楷體" w:eastAsia="標楷體" w:hAnsi="標楷體"/>
                <w:sz w:val="22"/>
              </w:rPr>
              <w:t>0610717041511</w:t>
            </w:r>
          </w:p>
        </w:tc>
        <w:tc>
          <w:tcPr>
            <w:tcW w:w="1134" w:type="dxa"/>
          </w:tcPr>
          <w:p w:rsidR="000C290C" w:rsidRDefault="00EF6D07">
            <w:r>
              <w:rPr>
                <w:rFonts w:ascii="標楷體" w:eastAsia="標楷體" w:hAnsi="標楷體"/>
                <w:sz w:val="22"/>
              </w:rPr>
              <w:t>臺南市佳里區和平街８３號</w:t>
            </w:r>
          </w:p>
        </w:tc>
        <w:tc>
          <w:tcPr>
            <w:tcW w:w="1843" w:type="dxa"/>
            <w:noWrap/>
          </w:tcPr>
          <w:p w:rsidR="000C290C" w:rsidRDefault="00EF6D07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21" w:type="dxa"/>
          </w:tcPr>
          <w:p w:rsidR="000C290C" w:rsidRDefault="00EF6D07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1121802352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0C290C" w:rsidTr="000A3808">
        <w:trPr>
          <w:cantSplit/>
        </w:trPr>
        <w:tc>
          <w:tcPr>
            <w:tcW w:w="431" w:type="dxa"/>
            <w:noWrap/>
          </w:tcPr>
          <w:p w:rsidR="000C290C" w:rsidRDefault="00EF6D07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30" w:type="dxa"/>
          </w:tcPr>
          <w:p w:rsidR="000C290C" w:rsidRDefault="00EF6D07">
            <w:r>
              <w:rPr>
                <w:rFonts w:ascii="標楷體" w:eastAsia="標楷體" w:hAnsi="標楷體"/>
                <w:sz w:val="22"/>
              </w:rPr>
              <w:t>江啟臣</w:t>
            </w:r>
          </w:p>
        </w:tc>
        <w:tc>
          <w:tcPr>
            <w:tcW w:w="1369" w:type="dxa"/>
          </w:tcPr>
          <w:p w:rsidR="000C290C" w:rsidRDefault="00EF6D07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年立法委員擬參選人江啟臣政治獻金專戶</w:t>
            </w:r>
          </w:p>
        </w:tc>
        <w:tc>
          <w:tcPr>
            <w:tcW w:w="1134" w:type="dxa"/>
          </w:tcPr>
          <w:p w:rsidR="000C290C" w:rsidRDefault="00EF6D07">
            <w:r>
              <w:rPr>
                <w:rFonts w:ascii="標楷體" w:eastAsia="標楷體" w:hAnsi="標楷體"/>
                <w:sz w:val="22"/>
              </w:rPr>
              <w:t>安泰商業銀行豐原分行</w:t>
            </w:r>
          </w:p>
        </w:tc>
        <w:tc>
          <w:tcPr>
            <w:tcW w:w="1843" w:type="dxa"/>
          </w:tcPr>
          <w:p w:rsidR="000C290C" w:rsidRDefault="00EF6D07">
            <w:r>
              <w:rPr>
                <w:rFonts w:ascii="標楷體" w:eastAsia="標楷體" w:hAnsi="標楷體"/>
                <w:sz w:val="22"/>
              </w:rPr>
              <w:t>01422039141501</w:t>
            </w:r>
          </w:p>
        </w:tc>
        <w:tc>
          <w:tcPr>
            <w:tcW w:w="1134" w:type="dxa"/>
          </w:tcPr>
          <w:p w:rsidR="000C290C" w:rsidRDefault="00EF6D07">
            <w:r>
              <w:rPr>
                <w:rFonts w:ascii="標楷體" w:eastAsia="標楷體" w:hAnsi="標楷體"/>
                <w:sz w:val="22"/>
              </w:rPr>
              <w:t>臺中市豐原區信義街６７巷１５號</w:t>
            </w:r>
          </w:p>
        </w:tc>
        <w:tc>
          <w:tcPr>
            <w:tcW w:w="1843" w:type="dxa"/>
            <w:noWrap/>
          </w:tcPr>
          <w:p w:rsidR="000C290C" w:rsidRDefault="00EF6D07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21" w:type="dxa"/>
          </w:tcPr>
          <w:p w:rsidR="000C290C" w:rsidRDefault="00EF6D07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1121802363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0C290C" w:rsidTr="000A3808">
        <w:trPr>
          <w:cantSplit/>
        </w:trPr>
        <w:tc>
          <w:tcPr>
            <w:tcW w:w="431" w:type="dxa"/>
            <w:noWrap/>
          </w:tcPr>
          <w:p w:rsidR="000C290C" w:rsidRDefault="00EF6D07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030" w:type="dxa"/>
          </w:tcPr>
          <w:p w:rsidR="000C290C" w:rsidRDefault="00EF6D07">
            <w:r>
              <w:rPr>
                <w:rFonts w:ascii="標楷體" w:eastAsia="標楷體" w:hAnsi="標楷體"/>
                <w:sz w:val="22"/>
              </w:rPr>
              <w:t>王世堅</w:t>
            </w:r>
          </w:p>
        </w:tc>
        <w:tc>
          <w:tcPr>
            <w:tcW w:w="1369" w:type="dxa"/>
          </w:tcPr>
          <w:p w:rsidR="000C290C" w:rsidRDefault="00EF6D07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年立法委員擬參選人王世堅政治獻金專戶</w:t>
            </w:r>
          </w:p>
        </w:tc>
        <w:tc>
          <w:tcPr>
            <w:tcW w:w="1134" w:type="dxa"/>
          </w:tcPr>
          <w:p w:rsidR="000C290C" w:rsidRDefault="00EF6D07">
            <w:r>
              <w:rPr>
                <w:rFonts w:ascii="標楷體" w:eastAsia="標楷體" w:hAnsi="標楷體"/>
                <w:sz w:val="22"/>
              </w:rPr>
              <w:t>台北富邦商業銀行市府分行</w:t>
            </w:r>
          </w:p>
        </w:tc>
        <w:tc>
          <w:tcPr>
            <w:tcW w:w="1843" w:type="dxa"/>
          </w:tcPr>
          <w:p w:rsidR="000C290C" w:rsidRDefault="00EF6D07">
            <w:r>
              <w:rPr>
                <w:rFonts w:ascii="標楷體" w:eastAsia="標楷體" w:hAnsi="標楷體"/>
                <w:sz w:val="22"/>
              </w:rPr>
              <w:t>82110000293546</w:t>
            </w:r>
          </w:p>
        </w:tc>
        <w:tc>
          <w:tcPr>
            <w:tcW w:w="1134" w:type="dxa"/>
          </w:tcPr>
          <w:p w:rsidR="000C290C" w:rsidRDefault="00EF6D07">
            <w:r>
              <w:rPr>
                <w:rFonts w:ascii="標楷體" w:eastAsia="標楷體" w:hAnsi="標楷體"/>
                <w:sz w:val="22"/>
              </w:rPr>
              <w:t>臺北市信義區市府路１號</w:t>
            </w:r>
          </w:p>
        </w:tc>
        <w:tc>
          <w:tcPr>
            <w:tcW w:w="1843" w:type="dxa"/>
            <w:noWrap/>
          </w:tcPr>
          <w:p w:rsidR="000C290C" w:rsidRDefault="00EF6D07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21" w:type="dxa"/>
          </w:tcPr>
          <w:p w:rsidR="000C290C" w:rsidRDefault="00EF6D07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1121802365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0C290C" w:rsidTr="000A3808">
        <w:trPr>
          <w:cantSplit/>
        </w:trPr>
        <w:tc>
          <w:tcPr>
            <w:tcW w:w="431" w:type="dxa"/>
            <w:noWrap/>
          </w:tcPr>
          <w:p w:rsidR="000C290C" w:rsidRDefault="00EF6D07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1030" w:type="dxa"/>
          </w:tcPr>
          <w:p w:rsidR="000C290C" w:rsidRDefault="00EF6D07">
            <w:r>
              <w:rPr>
                <w:rFonts w:ascii="標楷體" w:eastAsia="標楷體" w:hAnsi="標楷體"/>
                <w:sz w:val="22"/>
              </w:rPr>
              <w:t>何博文</w:t>
            </w:r>
          </w:p>
        </w:tc>
        <w:tc>
          <w:tcPr>
            <w:tcW w:w="1369" w:type="dxa"/>
          </w:tcPr>
          <w:p w:rsidR="000C290C" w:rsidRDefault="00EF6D07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年立法委員擬參選人何博文政治獻金專戶</w:t>
            </w:r>
          </w:p>
        </w:tc>
        <w:tc>
          <w:tcPr>
            <w:tcW w:w="1134" w:type="dxa"/>
          </w:tcPr>
          <w:p w:rsidR="000C290C" w:rsidRDefault="00EF6D07">
            <w:r>
              <w:rPr>
                <w:rFonts w:ascii="標楷體" w:eastAsia="標楷體" w:hAnsi="標楷體"/>
                <w:sz w:val="22"/>
              </w:rPr>
              <w:t>中華郵政股份有限公司淡水崁頂郵局</w:t>
            </w:r>
          </w:p>
        </w:tc>
        <w:tc>
          <w:tcPr>
            <w:tcW w:w="1843" w:type="dxa"/>
          </w:tcPr>
          <w:p w:rsidR="000C290C" w:rsidRDefault="00EF6D07">
            <w:r>
              <w:rPr>
                <w:rFonts w:ascii="標楷體" w:eastAsia="標楷體" w:hAnsi="標楷體"/>
                <w:sz w:val="22"/>
              </w:rPr>
              <w:t>24413280231044</w:t>
            </w:r>
          </w:p>
        </w:tc>
        <w:tc>
          <w:tcPr>
            <w:tcW w:w="1134" w:type="dxa"/>
          </w:tcPr>
          <w:p w:rsidR="000C290C" w:rsidRDefault="00EF6D07">
            <w:r>
              <w:rPr>
                <w:rFonts w:ascii="標楷體" w:eastAsia="標楷體" w:hAnsi="標楷體"/>
                <w:sz w:val="22"/>
              </w:rPr>
              <w:t>新北市淡水區中山北路二段</w:t>
            </w:r>
            <w:r>
              <w:rPr>
                <w:rFonts w:ascii="標楷體" w:eastAsia="標楷體" w:hAnsi="標楷體"/>
                <w:sz w:val="22"/>
              </w:rPr>
              <w:t>375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0C290C" w:rsidRDefault="00EF6D07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21" w:type="dxa"/>
          </w:tcPr>
          <w:p w:rsidR="000C290C" w:rsidRDefault="00EF6D07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1121802366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EF6D07" w:rsidRDefault="00EF6D07"/>
    <w:sectPr w:rsidR="00EF6D07" w:rsidSect="00611814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D07" w:rsidRDefault="00EF6D07" w:rsidP="002E5293">
      <w:r>
        <w:separator/>
      </w:r>
    </w:p>
  </w:endnote>
  <w:endnote w:type="continuationSeparator" w:id="0">
    <w:p w:rsidR="00EF6D07" w:rsidRDefault="00EF6D07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D07" w:rsidRDefault="00EF6D07" w:rsidP="002E5293">
      <w:r>
        <w:separator/>
      </w:r>
    </w:p>
  </w:footnote>
  <w:footnote w:type="continuationSeparator" w:id="0">
    <w:p w:rsidR="00EF6D07" w:rsidRDefault="00EF6D07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A3808"/>
    <w:rsid w:val="000C290C"/>
    <w:rsid w:val="00237DCF"/>
    <w:rsid w:val="0029520B"/>
    <w:rsid w:val="002E5293"/>
    <w:rsid w:val="002E5604"/>
    <w:rsid w:val="00481BCD"/>
    <w:rsid w:val="0049513D"/>
    <w:rsid w:val="00611814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E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3</cp:revision>
  <cp:lastPrinted>2023-05-02T03:23:00Z</cp:lastPrinted>
  <dcterms:created xsi:type="dcterms:W3CDTF">2023-05-02T03:23:00Z</dcterms:created>
  <dcterms:modified xsi:type="dcterms:W3CDTF">2023-05-02T03:23:00Z</dcterms:modified>
</cp:coreProperties>
</file>